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BF" w:rsidRDefault="00317A23">
      <w:pPr>
        <w:rPr>
          <w:b/>
          <w:sz w:val="28"/>
          <w:szCs w:val="28"/>
        </w:rPr>
      </w:pPr>
      <w:r w:rsidRPr="00E53668">
        <w:rPr>
          <w:rFonts w:hint="eastAsia"/>
          <w:b/>
          <w:sz w:val="28"/>
          <w:szCs w:val="28"/>
        </w:rPr>
        <w:t>后勤管理处关于第六届教职工代表大会暨工会会员大会提案的答复</w:t>
      </w:r>
    </w:p>
    <w:p w:rsidR="00220F9B" w:rsidRDefault="00220F9B">
      <w:pPr>
        <w:rPr>
          <w:sz w:val="28"/>
          <w:szCs w:val="28"/>
        </w:rPr>
      </w:pPr>
    </w:p>
    <w:p w:rsidR="00CC327E" w:rsidRPr="00175F4B" w:rsidRDefault="00CC327E" w:rsidP="00175F4B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014.关于教职工餐厅菜品质量改善的提案</w:t>
      </w:r>
    </w:p>
    <w:p w:rsidR="00CC327E" w:rsidRPr="002E1392" w:rsidRDefault="00CC327E" w:rsidP="002E139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按照提案建议，教职工餐厅制定措施，如：推出周食谱，丰富菜品花色品种</w:t>
      </w:r>
      <w:r w:rsidR="00220F9B" w:rsidRPr="002E1392">
        <w:rPr>
          <w:rFonts w:ascii="仿宋_GB2312" w:eastAsia="仿宋_GB2312" w:hint="eastAsia"/>
          <w:sz w:val="28"/>
          <w:szCs w:val="28"/>
        </w:rPr>
        <w:t>；按规定进行限盐，做好限盐</w:t>
      </w:r>
      <w:r w:rsidR="00281FB1" w:rsidRPr="002E1392">
        <w:rPr>
          <w:rFonts w:ascii="仿宋_GB2312" w:eastAsia="仿宋_GB2312" w:hint="eastAsia"/>
          <w:sz w:val="28"/>
          <w:szCs w:val="28"/>
        </w:rPr>
        <w:t>的宣传</w:t>
      </w:r>
      <w:r w:rsidR="009A696F">
        <w:rPr>
          <w:rFonts w:ascii="仿宋_GB2312" w:eastAsia="仿宋_GB2312" w:hint="eastAsia"/>
          <w:sz w:val="28"/>
          <w:szCs w:val="28"/>
        </w:rPr>
        <w:t>与</w:t>
      </w:r>
      <w:r w:rsidR="00281FB1" w:rsidRPr="002E1392">
        <w:rPr>
          <w:rFonts w:ascii="仿宋_GB2312" w:eastAsia="仿宋_GB2312" w:hint="eastAsia"/>
          <w:sz w:val="28"/>
          <w:szCs w:val="28"/>
        </w:rPr>
        <w:t>实施工作。</w:t>
      </w:r>
    </w:p>
    <w:p w:rsidR="00E53668" w:rsidRPr="00175F4B" w:rsidRDefault="00CC327E" w:rsidP="00175F4B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101.关于改善教职工就餐环境的提案</w:t>
      </w:r>
    </w:p>
    <w:p w:rsidR="00220F9B" w:rsidRPr="002E1392" w:rsidRDefault="00662895" w:rsidP="002E1392">
      <w:pPr>
        <w:spacing w:line="480" w:lineRule="exact"/>
        <w:ind w:firstLine="540"/>
        <w:rPr>
          <w:rFonts w:ascii="仿宋_GB2312" w:eastAsia="仿宋_GB2312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原计划准备在留学生公寓楼地下一层有建设教职工餐厅的规划，建成后将极大改善职工就餐环境拥挤的现象。后因各方面原因，暂时推迟了留学生公寓楼地下一层的教职工餐厅建设规划，在新餐厅未启用前，这一问题暂时没法解决。</w:t>
      </w:r>
    </w:p>
    <w:p w:rsidR="00662895" w:rsidRPr="00175F4B" w:rsidRDefault="00662895" w:rsidP="002E1392">
      <w:pPr>
        <w:spacing w:line="480" w:lineRule="exact"/>
        <w:ind w:firstLine="540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033.生活区内安装建设器材的建议</w:t>
      </w:r>
    </w:p>
    <w:p w:rsidR="00662895" w:rsidRPr="002E1392" w:rsidRDefault="00662895" w:rsidP="002E1392">
      <w:pPr>
        <w:spacing w:line="480" w:lineRule="exact"/>
        <w:ind w:firstLine="540"/>
        <w:rPr>
          <w:rFonts w:ascii="仿宋_GB2312" w:eastAsia="仿宋_GB2312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学府小区健身器材安装已经通过招标程序，目前正在督促烟建集团三高校项目部抓紧推进健身器材招标采购，以便及时安装。</w:t>
      </w:r>
    </w:p>
    <w:p w:rsidR="00662895" w:rsidRPr="00175F4B" w:rsidRDefault="00662895" w:rsidP="002E1392">
      <w:pPr>
        <w:spacing w:line="480" w:lineRule="exact"/>
        <w:ind w:firstLine="540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021.子女入托问题</w:t>
      </w:r>
    </w:p>
    <w:p w:rsidR="00662895" w:rsidRPr="002E1392" w:rsidRDefault="004379D1" w:rsidP="002E1392">
      <w:pPr>
        <w:spacing w:line="480" w:lineRule="exact"/>
        <w:ind w:firstLine="540"/>
        <w:rPr>
          <w:rFonts w:ascii="仿宋_GB2312" w:eastAsia="仿宋_GB2312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现行职工子女入托费是2013年5月份院长办公会通过的标准，当时是经过多方调研，由31元/月提高到140元/月。是否应该提高到按35%入托费报销有待进一步调研。目前后勤管理处正在积极探寻烟台办幼儿园的方式途径，也多次向领导反映过在河东区留出</w:t>
      </w:r>
      <w:r w:rsidR="00175F4B" w:rsidRPr="002E1392">
        <w:rPr>
          <w:rFonts w:ascii="仿宋_GB2312" w:eastAsia="仿宋_GB2312" w:hint="eastAsia"/>
          <w:sz w:val="28"/>
          <w:szCs w:val="28"/>
        </w:rPr>
        <w:t>专门</w:t>
      </w:r>
      <w:r w:rsidRPr="002E1392">
        <w:rPr>
          <w:rFonts w:ascii="仿宋_GB2312" w:eastAsia="仿宋_GB2312" w:hint="eastAsia"/>
          <w:sz w:val="28"/>
          <w:szCs w:val="28"/>
        </w:rPr>
        <w:t>区域办园的提案。具体</w:t>
      </w:r>
      <w:r w:rsidR="009A696F">
        <w:rPr>
          <w:rFonts w:ascii="仿宋_GB2312" w:eastAsia="仿宋_GB2312" w:hint="eastAsia"/>
          <w:sz w:val="28"/>
          <w:szCs w:val="28"/>
        </w:rPr>
        <w:t>规划</w:t>
      </w:r>
      <w:r w:rsidRPr="002E1392">
        <w:rPr>
          <w:rFonts w:ascii="仿宋_GB2312" w:eastAsia="仿宋_GB2312" w:hint="eastAsia"/>
          <w:sz w:val="28"/>
          <w:szCs w:val="28"/>
        </w:rPr>
        <w:t>可待河东区建设基本完成之后</w:t>
      </w:r>
      <w:r w:rsidR="009A696F">
        <w:rPr>
          <w:rFonts w:ascii="仿宋_GB2312" w:eastAsia="仿宋_GB2312" w:hint="eastAsia"/>
          <w:sz w:val="28"/>
          <w:szCs w:val="28"/>
        </w:rPr>
        <w:t>商定</w:t>
      </w:r>
      <w:r w:rsidRPr="002E1392">
        <w:rPr>
          <w:rFonts w:ascii="仿宋_GB2312" w:eastAsia="仿宋_GB2312" w:hint="eastAsia"/>
          <w:sz w:val="28"/>
          <w:szCs w:val="28"/>
        </w:rPr>
        <w:t>。</w:t>
      </w:r>
    </w:p>
    <w:p w:rsidR="004379D1" w:rsidRPr="00175F4B" w:rsidRDefault="004379D1" w:rsidP="002E1392">
      <w:pPr>
        <w:spacing w:line="480" w:lineRule="exact"/>
        <w:ind w:firstLine="540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069.研究生楼延迟供暖</w:t>
      </w:r>
    </w:p>
    <w:p w:rsidR="004379D1" w:rsidRPr="002E1392" w:rsidRDefault="004379D1" w:rsidP="002E1392">
      <w:pPr>
        <w:spacing w:line="480" w:lineRule="exact"/>
        <w:ind w:firstLine="540"/>
        <w:rPr>
          <w:rFonts w:ascii="仿宋_GB2312" w:eastAsia="仿宋_GB2312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目前我校的供暖系统未实施单楼调控阀，不能实施单楼供暖，为节约费用，只能实行寒假期间低温运行。</w:t>
      </w:r>
    </w:p>
    <w:p w:rsidR="004379D1" w:rsidRPr="00175F4B" w:rsidRDefault="004379D1" w:rsidP="002E1392">
      <w:pPr>
        <w:spacing w:line="480" w:lineRule="exact"/>
        <w:ind w:firstLine="540"/>
        <w:rPr>
          <w:rFonts w:ascii="仿宋_GB2312" w:eastAsia="仿宋_GB2312"/>
          <w:b/>
          <w:sz w:val="28"/>
          <w:szCs w:val="28"/>
        </w:rPr>
      </w:pPr>
      <w:r w:rsidRPr="00175F4B">
        <w:rPr>
          <w:rFonts w:ascii="仿宋_GB2312" w:eastAsia="仿宋_GB2312" w:hint="eastAsia"/>
          <w:b/>
          <w:sz w:val="28"/>
          <w:szCs w:val="28"/>
        </w:rPr>
        <w:t>044.生活区建设自行车棚</w:t>
      </w:r>
    </w:p>
    <w:p w:rsidR="004379D1" w:rsidRDefault="004379D1" w:rsidP="002E1392">
      <w:pPr>
        <w:spacing w:line="48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2E1392">
        <w:rPr>
          <w:rFonts w:ascii="仿宋_GB2312" w:eastAsia="仿宋_GB2312" w:hint="eastAsia"/>
          <w:sz w:val="28"/>
          <w:szCs w:val="28"/>
        </w:rPr>
        <w:t>前期已经讨论过此类问题，鉴于当时未留自行车棚的规划，现在要建设自行车棚，只能</w:t>
      </w:r>
      <w:r w:rsidR="002E1392" w:rsidRPr="002E1392">
        <w:rPr>
          <w:rFonts w:ascii="仿宋_GB2312" w:eastAsia="仿宋_GB2312" w:hint="eastAsia"/>
          <w:sz w:val="28"/>
          <w:szCs w:val="28"/>
        </w:rPr>
        <w:t>通过</w:t>
      </w:r>
      <w:r w:rsidR="00175F4B">
        <w:rPr>
          <w:rFonts w:ascii="仿宋_GB2312" w:eastAsia="仿宋_GB2312" w:hint="eastAsia"/>
          <w:sz w:val="28"/>
          <w:szCs w:val="28"/>
        </w:rPr>
        <w:t>征用</w:t>
      </w:r>
      <w:r w:rsidRPr="002E1392">
        <w:rPr>
          <w:rFonts w:ascii="仿宋_GB2312" w:eastAsia="仿宋_GB2312" w:hint="eastAsia"/>
          <w:sz w:val="28"/>
          <w:szCs w:val="28"/>
        </w:rPr>
        <w:t>绿化</w:t>
      </w:r>
      <w:r w:rsidR="00175F4B">
        <w:rPr>
          <w:rFonts w:ascii="仿宋_GB2312" w:eastAsia="仿宋_GB2312" w:hint="eastAsia"/>
          <w:sz w:val="28"/>
          <w:szCs w:val="28"/>
        </w:rPr>
        <w:t>用地</w:t>
      </w:r>
      <w:r w:rsidRPr="002E1392">
        <w:rPr>
          <w:rFonts w:ascii="仿宋_GB2312" w:eastAsia="仿宋_GB2312" w:hint="eastAsia"/>
          <w:sz w:val="28"/>
          <w:szCs w:val="28"/>
        </w:rPr>
        <w:t>或者地面车位</w:t>
      </w:r>
      <w:r w:rsidR="002E1392" w:rsidRPr="002E1392">
        <w:rPr>
          <w:rFonts w:ascii="仿宋_GB2312" w:eastAsia="仿宋_GB2312" w:hint="eastAsia"/>
          <w:sz w:val="28"/>
          <w:szCs w:val="28"/>
        </w:rPr>
        <w:t>的方式来建设，目前正在调研论证阶段。</w:t>
      </w:r>
    </w:p>
    <w:p w:rsidR="00931675" w:rsidRDefault="00931675" w:rsidP="002E1392">
      <w:pPr>
        <w:spacing w:line="480" w:lineRule="exact"/>
        <w:ind w:firstLine="540"/>
        <w:rPr>
          <w:rFonts w:ascii="仿宋_GB2312" w:eastAsia="仿宋_GB2312" w:hint="eastAsia"/>
          <w:sz w:val="28"/>
          <w:szCs w:val="28"/>
        </w:rPr>
      </w:pPr>
    </w:p>
    <w:p w:rsidR="00931675" w:rsidRDefault="00931675" w:rsidP="002E1392">
      <w:pPr>
        <w:spacing w:line="480" w:lineRule="exact"/>
        <w:ind w:firstLine="540"/>
        <w:rPr>
          <w:rFonts w:ascii="仿宋_GB2312" w:eastAsia="仿宋_GB2312" w:hint="eastAsia"/>
          <w:sz w:val="28"/>
          <w:szCs w:val="28"/>
        </w:rPr>
      </w:pPr>
    </w:p>
    <w:p w:rsidR="00931675" w:rsidRPr="005F553E" w:rsidRDefault="00931675" w:rsidP="00931675">
      <w:pPr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5F553E">
        <w:rPr>
          <w:rFonts w:ascii="黑体" w:eastAsia="黑体" w:hAnsi="黑体" w:hint="eastAsia"/>
          <w:b/>
          <w:sz w:val="28"/>
          <w:szCs w:val="28"/>
        </w:rPr>
        <w:lastRenderedPageBreak/>
        <w:t>第六届教职工代表大会暨工会会员代表大会提案落实情况</w:t>
      </w:r>
    </w:p>
    <w:p w:rsidR="00931675" w:rsidRDefault="00931675" w:rsidP="00931675">
      <w:pPr>
        <w:spacing w:line="48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提案编号：030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 w:rsidRPr="005342EA">
        <w:rPr>
          <w:rFonts w:asciiTheme="minorEastAsia" w:hAnsiTheme="minorEastAsia" w:hint="eastAsia"/>
          <w:sz w:val="24"/>
        </w:rPr>
        <w:t>1、在烟台生活区增加住房，改善教职工居住条件。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回复：</w:t>
      </w:r>
      <w:bookmarkStart w:id="0" w:name="_GoBack"/>
      <w:bookmarkEnd w:id="0"/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（1）另建生活区需要国家或省市相关政策的支持，在新形势下另建生活区已很难得到批复。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（2）向社会团购住房，需有关部门前期调研职工购买住房意愿、房型、数量、价格等问题，再考察、谈判购买。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（3）经与烟台市规划局、住建局等部门沟通联系，若在生活区内增建住宅，烟台市政府不允许修改规划增建生活区。</w:t>
      </w:r>
    </w:p>
    <w:p w:rsidR="00931675" w:rsidRPr="00BB794C" w:rsidRDefault="00931675" w:rsidP="00931675">
      <w:pPr>
        <w:spacing w:line="48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提案编号</w:t>
      </w:r>
      <w:r w:rsidRPr="00BB794C">
        <w:rPr>
          <w:rFonts w:ascii="黑体" w:eastAsia="黑体" w:hAnsi="黑体" w:hint="eastAsia"/>
          <w:b/>
          <w:sz w:val="24"/>
        </w:rPr>
        <w:t>：003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北校区改扩建工程年前封顶，年后立即进入内装阶段，为保证整个工程功能符合实际需要，需与学校部门沟通协调，共同确定方案。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回复：2015年1月15日，学校组织校办公室、教务处、学生工作处、资产管理处等部门召开专题会议研究滨州北校区改扩建工程，并做了相关的部署：以学校基建处为牵头部门，协调教务处、学生工作处、后勤管理处等部门共同确定施工方案。2015年11月份，滨州北校区改扩建工程竣工验收，现已投入使用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="黑体" w:eastAsia="黑体" w:hAnsi="黑体" w:hint="eastAsia"/>
          <w:b/>
          <w:sz w:val="24"/>
        </w:rPr>
        <w:t>提案编号</w:t>
      </w:r>
      <w:r>
        <w:rPr>
          <w:rFonts w:asciiTheme="minorEastAsia" w:hAnsiTheme="minorEastAsia" w:hint="eastAsia"/>
          <w:sz w:val="24"/>
        </w:rPr>
        <w:t>：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1、在生活区规划建设健身器材场地。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正在督促烟建集团三高校项目部抓紧推进健身器材招标采购，另一方面争取烟台市莱山区政府赠送健身器材的优惠政策。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2、建老干部活动场所。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所建会所（职工活动室）已移交后勤管理处（物业管理中心）。</w:t>
      </w:r>
    </w:p>
    <w:p w:rsidR="00931675" w:rsidRDefault="00931675" w:rsidP="0093167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3、生活区一期工程卫生间内自来水管道开关安装小门。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生活区一期住宅各住户对小门要求不一样，若统一安装难度大，费时费力。可以由住户自行联系制作单位付费安装。</w:t>
      </w:r>
    </w:p>
    <w:p w:rsidR="00931675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</w:p>
    <w:p w:rsidR="00931675" w:rsidRPr="002A4827" w:rsidRDefault="00931675" w:rsidP="0093167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2015年1月22日</w:t>
      </w:r>
    </w:p>
    <w:p w:rsidR="00931675" w:rsidRPr="00931675" w:rsidRDefault="00931675" w:rsidP="002E1392">
      <w:pPr>
        <w:spacing w:line="480" w:lineRule="exact"/>
        <w:ind w:firstLine="540"/>
        <w:rPr>
          <w:rFonts w:ascii="仿宋_GB2312" w:eastAsia="仿宋_GB2312"/>
          <w:sz w:val="28"/>
          <w:szCs w:val="28"/>
        </w:rPr>
      </w:pPr>
    </w:p>
    <w:sectPr w:rsidR="00931675" w:rsidRPr="00931675" w:rsidSect="0023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17" w:rsidRDefault="00B74D17" w:rsidP="00931675">
      <w:r>
        <w:separator/>
      </w:r>
    </w:p>
  </w:endnote>
  <w:endnote w:type="continuationSeparator" w:id="1">
    <w:p w:rsidR="00B74D17" w:rsidRDefault="00B74D17" w:rsidP="0093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17" w:rsidRDefault="00B74D17" w:rsidP="00931675">
      <w:r>
        <w:separator/>
      </w:r>
    </w:p>
  </w:footnote>
  <w:footnote w:type="continuationSeparator" w:id="1">
    <w:p w:rsidR="00B74D17" w:rsidRDefault="00B74D17" w:rsidP="00931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23"/>
    <w:rsid w:val="00175F4B"/>
    <w:rsid w:val="00220F9B"/>
    <w:rsid w:val="00232BBF"/>
    <w:rsid w:val="00281FB1"/>
    <w:rsid w:val="002E1392"/>
    <w:rsid w:val="00317A23"/>
    <w:rsid w:val="004379D1"/>
    <w:rsid w:val="00662895"/>
    <w:rsid w:val="00931675"/>
    <w:rsid w:val="009A696F"/>
    <w:rsid w:val="00B74D17"/>
    <w:rsid w:val="00C139D0"/>
    <w:rsid w:val="00C352EC"/>
    <w:rsid w:val="00CC327E"/>
    <w:rsid w:val="00E5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he</cp:lastModifiedBy>
  <cp:revision>2</cp:revision>
  <dcterms:created xsi:type="dcterms:W3CDTF">2016-03-16T02:31:00Z</dcterms:created>
  <dcterms:modified xsi:type="dcterms:W3CDTF">2016-03-16T02:31:00Z</dcterms:modified>
</cp:coreProperties>
</file>